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32D" w:rsidRDefault="0089332D" w:rsidP="0089332D">
      <w:pPr>
        <w:pStyle w:val="1"/>
        <w:ind w:left="-1276" w:right="-426"/>
        <w:rPr>
          <w:sz w:val="28"/>
          <w:szCs w:val="28"/>
        </w:rPr>
      </w:pPr>
      <w:r w:rsidRPr="0089332D">
        <w:rPr>
          <w:sz w:val="28"/>
          <w:szCs w:val="28"/>
          <w:lang w:val="en-US"/>
        </w:rPr>
        <w:t>II</w:t>
      </w:r>
      <w:r w:rsidRPr="0089332D">
        <w:rPr>
          <w:sz w:val="28"/>
          <w:szCs w:val="28"/>
        </w:rPr>
        <w:t>.Вступление</w:t>
      </w:r>
    </w:p>
    <w:p w:rsidR="0089332D" w:rsidRPr="0089332D" w:rsidRDefault="0089332D" w:rsidP="0089332D">
      <w:pPr>
        <w:pStyle w:val="1"/>
        <w:ind w:left="-1276" w:right="-426"/>
        <w:jc w:val="right"/>
        <w:rPr>
          <w:sz w:val="28"/>
          <w:szCs w:val="28"/>
        </w:rPr>
      </w:pPr>
      <w:r w:rsidRPr="0089332D">
        <w:rPr>
          <w:sz w:val="28"/>
          <w:szCs w:val="28"/>
        </w:rPr>
        <w:t xml:space="preserve">   Море – колыбель жизни на нашей планете. В море возникли первые</w:t>
      </w:r>
    </w:p>
    <w:p w:rsidR="0089332D" w:rsidRPr="0089332D" w:rsidRDefault="0089332D" w:rsidP="0089332D">
      <w:pPr>
        <w:pStyle w:val="1"/>
        <w:ind w:left="-1276" w:right="-426"/>
        <w:rPr>
          <w:sz w:val="28"/>
          <w:szCs w:val="28"/>
        </w:rPr>
      </w:pPr>
      <w:r w:rsidRPr="0089332D">
        <w:rPr>
          <w:sz w:val="28"/>
          <w:szCs w:val="28"/>
        </w:rPr>
        <w:t xml:space="preserve">                           организмы – бактерии, одноклеточные, затем и многоклеточные существа.</w:t>
      </w:r>
    </w:p>
    <w:p w:rsidR="0089332D" w:rsidRPr="0089332D" w:rsidRDefault="0089332D" w:rsidP="0089332D">
      <w:pPr>
        <w:pStyle w:val="1"/>
        <w:ind w:left="-1276" w:right="-426"/>
        <w:rPr>
          <w:sz w:val="28"/>
          <w:szCs w:val="28"/>
        </w:rPr>
      </w:pPr>
      <w:r w:rsidRPr="0089332D">
        <w:rPr>
          <w:sz w:val="28"/>
          <w:szCs w:val="28"/>
        </w:rPr>
        <w:t xml:space="preserve">                           Из моря, более 400 миллионов лет назад, животные начали осваивать </w:t>
      </w:r>
      <w:proofErr w:type="gramStart"/>
      <w:r w:rsidRPr="0089332D">
        <w:rPr>
          <w:sz w:val="28"/>
          <w:szCs w:val="28"/>
          <w:lang w:val="en-US"/>
        </w:rPr>
        <w:t>c</w:t>
      </w:r>
      <w:proofErr w:type="gramEnd"/>
      <w:r w:rsidRPr="0089332D">
        <w:rPr>
          <w:sz w:val="28"/>
          <w:szCs w:val="28"/>
        </w:rPr>
        <w:t>ушу.</w:t>
      </w:r>
    </w:p>
    <w:p w:rsidR="0089332D" w:rsidRPr="0089332D" w:rsidRDefault="0089332D" w:rsidP="0089332D">
      <w:pPr>
        <w:pStyle w:val="1"/>
        <w:ind w:left="-1276" w:right="-426"/>
        <w:rPr>
          <w:sz w:val="28"/>
          <w:szCs w:val="28"/>
        </w:rPr>
      </w:pPr>
      <w:r w:rsidRPr="0089332D">
        <w:rPr>
          <w:sz w:val="28"/>
          <w:szCs w:val="28"/>
        </w:rPr>
        <w:t xml:space="preserve">                           Мы, люди, существа сухопутные, однако на давнюю связь с морем </w:t>
      </w:r>
      <w:proofErr w:type="spellStart"/>
      <w:r w:rsidRPr="0089332D">
        <w:rPr>
          <w:sz w:val="28"/>
          <w:szCs w:val="28"/>
        </w:rPr>
        <w:t>указыва</w:t>
      </w:r>
      <w:proofErr w:type="spellEnd"/>
      <w:r w:rsidRPr="0089332D">
        <w:rPr>
          <w:sz w:val="28"/>
          <w:szCs w:val="28"/>
        </w:rPr>
        <w:t>-</w:t>
      </w:r>
    </w:p>
    <w:p w:rsidR="0089332D" w:rsidRPr="0089332D" w:rsidRDefault="0089332D" w:rsidP="0089332D">
      <w:pPr>
        <w:pStyle w:val="1"/>
        <w:ind w:left="-1276" w:right="-426"/>
        <w:rPr>
          <w:sz w:val="28"/>
          <w:szCs w:val="28"/>
        </w:rPr>
      </w:pPr>
      <w:r w:rsidRPr="0089332D">
        <w:rPr>
          <w:sz w:val="28"/>
          <w:szCs w:val="28"/>
        </w:rPr>
        <w:t xml:space="preserve">                           </w:t>
      </w:r>
      <w:proofErr w:type="spellStart"/>
      <w:r w:rsidRPr="0089332D">
        <w:rPr>
          <w:sz w:val="28"/>
          <w:szCs w:val="28"/>
        </w:rPr>
        <w:t>ет</w:t>
      </w:r>
      <w:proofErr w:type="spellEnd"/>
      <w:r w:rsidRPr="0089332D">
        <w:rPr>
          <w:sz w:val="28"/>
          <w:szCs w:val="28"/>
        </w:rPr>
        <w:t xml:space="preserve"> наша кровь: она такая же соленая, как и морская вода. Не потому ли так</w:t>
      </w:r>
    </w:p>
    <w:p w:rsidR="0089332D" w:rsidRPr="0089332D" w:rsidRDefault="0089332D" w:rsidP="0089332D">
      <w:pPr>
        <w:pStyle w:val="1"/>
        <w:ind w:left="-1276" w:right="-426"/>
        <w:rPr>
          <w:sz w:val="28"/>
          <w:szCs w:val="28"/>
        </w:rPr>
      </w:pPr>
      <w:r w:rsidRPr="0089332D">
        <w:rPr>
          <w:sz w:val="28"/>
          <w:szCs w:val="28"/>
        </w:rPr>
        <w:t xml:space="preserve">                           манят людей моря и океаны, с их </w:t>
      </w:r>
      <w:proofErr w:type="gramStart"/>
      <w:r w:rsidRPr="0089332D">
        <w:rPr>
          <w:sz w:val="28"/>
          <w:szCs w:val="28"/>
        </w:rPr>
        <w:t>бескрайними</w:t>
      </w:r>
      <w:proofErr w:type="gramEnd"/>
      <w:r w:rsidRPr="0089332D">
        <w:rPr>
          <w:sz w:val="28"/>
          <w:szCs w:val="28"/>
        </w:rPr>
        <w:t xml:space="preserve"> сверкающими на солнце </w:t>
      </w:r>
    </w:p>
    <w:p w:rsidR="0089332D" w:rsidRPr="0089332D" w:rsidRDefault="0089332D" w:rsidP="0089332D">
      <w:pPr>
        <w:pStyle w:val="1"/>
        <w:ind w:left="-1276" w:right="-426"/>
        <w:rPr>
          <w:sz w:val="28"/>
          <w:szCs w:val="28"/>
        </w:rPr>
      </w:pPr>
      <w:r w:rsidRPr="0089332D">
        <w:rPr>
          <w:sz w:val="28"/>
          <w:szCs w:val="28"/>
        </w:rPr>
        <w:t xml:space="preserve">                           просторами и черными холодными безднами. </w:t>
      </w:r>
      <w:proofErr w:type="gramStart"/>
      <w:r w:rsidRPr="0089332D">
        <w:rPr>
          <w:sz w:val="28"/>
          <w:szCs w:val="28"/>
        </w:rPr>
        <w:t>Странная</w:t>
      </w:r>
      <w:proofErr w:type="gramEnd"/>
      <w:r w:rsidRPr="0089332D">
        <w:rPr>
          <w:sz w:val="28"/>
          <w:szCs w:val="28"/>
        </w:rPr>
        <w:t>, давно чуждая нам</w:t>
      </w:r>
    </w:p>
    <w:p w:rsidR="0089332D" w:rsidRPr="0089332D" w:rsidRDefault="0089332D" w:rsidP="0089332D">
      <w:pPr>
        <w:pStyle w:val="1"/>
        <w:ind w:left="-1276" w:right="-426"/>
        <w:rPr>
          <w:sz w:val="28"/>
          <w:szCs w:val="28"/>
        </w:rPr>
      </w:pPr>
      <w:r w:rsidRPr="0089332D">
        <w:rPr>
          <w:sz w:val="28"/>
          <w:szCs w:val="28"/>
        </w:rPr>
        <w:t xml:space="preserve">                           среда обитания: в одних местах почти водная пустыня, в других – буйство</w:t>
      </w:r>
    </w:p>
    <w:p w:rsidR="0089332D" w:rsidRPr="0089332D" w:rsidRDefault="0089332D" w:rsidP="0089332D">
      <w:pPr>
        <w:pStyle w:val="1"/>
        <w:ind w:left="-1276" w:right="-426"/>
        <w:rPr>
          <w:sz w:val="28"/>
          <w:szCs w:val="28"/>
        </w:rPr>
      </w:pPr>
      <w:r w:rsidRPr="0089332D">
        <w:rPr>
          <w:sz w:val="28"/>
          <w:szCs w:val="28"/>
        </w:rPr>
        <w:t xml:space="preserve">                           красок и форм жизни. Большинство обитателей морей и океанов не </w:t>
      </w:r>
      <w:proofErr w:type="gramStart"/>
      <w:r w:rsidRPr="0089332D">
        <w:rPr>
          <w:sz w:val="28"/>
          <w:szCs w:val="28"/>
        </w:rPr>
        <w:t>похожи</w:t>
      </w:r>
      <w:proofErr w:type="gramEnd"/>
    </w:p>
    <w:p w:rsidR="0089332D" w:rsidRPr="0089332D" w:rsidRDefault="0089332D" w:rsidP="0089332D">
      <w:pPr>
        <w:pStyle w:val="1"/>
        <w:ind w:left="-1276" w:right="-426"/>
        <w:rPr>
          <w:sz w:val="28"/>
          <w:szCs w:val="28"/>
        </w:rPr>
      </w:pPr>
      <w:r w:rsidRPr="0089332D">
        <w:rPr>
          <w:sz w:val="28"/>
          <w:szCs w:val="28"/>
        </w:rPr>
        <w:t xml:space="preserve">                           на существ сухопутных. Сегодня мы узнаем об особенностях и формах не-</w:t>
      </w:r>
    </w:p>
    <w:p w:rsidR="0089332D" w:rsidRPr="0089332D" w:rsidRDefault="0089332D" w:rsidP="0089332D">
      <w:pPr>
        <w:pStyle w:val="1"/>
        <w:ind w:left="-1276" w:right="-426"/>
        <w:rPr>
          <w:sz w:val="28"/>
          <w:szCs w:val="28"/>
        </w:rPr>
      </w:pPr>
      <w:r w:rsidRPr="0089332D">
        <w:rPr>
          <w:sz w:val="28"/>
          <w:szCs w:val="28"/>
        </w:rPr>
        <w:t xml:space="preserve">                           которых морских животных и выполним две коллективные работы «На мо-</w:t>
      </w:r>
    </w:p>
    <w:p w:rsidR="0089332D" w:rsidRDefault="0089332D" w:rsidP="0089332D">
      <w:pPr>
        <w:pStyle w:val="1"/>
        <w:ind w:left="-1276" w:right="-426"/>
        <w:rPr>
          <w:sz w:val="28"/>
          <w:szCs w:val="28"/>
        </w:rPr>
      </w:pPr>
      <w:r w:rsidRPr="0089332D">
        <w:rPr>
          <w:sz w:val="28"/>
          <w:szCs w:val="28"/>
        </w:rPr>
        <w:t xml:space="preserve">                           </w:t>
      </w:r>
      <w:proofErr w:type="spellStart"/>
      <w:r w:rsidRPr="0089332D">
        <w:rPr>
          <w:sz w:val="28"/>
          <w:szCs w:val="28"/>
        </w:rPr>
        <w:t>ском</w:t>
      </w:r>
      <w:proofErr w:type="spellEnd"/>
      <w:r w:rsidRPr="0089332D">
        <w:rPr>
          <w:sz w:val="28"/>
          <w:szCs w:val="28"/>
        </w:rPr>
        <w:t xml:space="preserve">  </w:t>
      </w:r>
      <w:proofErr w:type="gramStart"/>
      <w:r w:rsidRPr="0089332D">
        <w:rPr>
          <w:sz w:val="28"/>
          <w:szCs w:val="28"/>
        </w:rPr>
        <w:t>дне</w:t>
      </w:r>
      <w:proofErr w:type="gramEnd"/>
      <w:r w:rsidRPr="0089332D">
        <w:rPr>
          <w:sz w:val="28"/>
          <w:szCs w:val="28"/>
        </w:rPr>
        <w:t>» (представление команд и ответственных за выполнение работы).</w:t>
      </w:r>
    </w:p>
    <w:p w:rsidR="005310DF" w:rsidRPr="005310DF" w:rsidRDefault="005310DF" w:rsidP="005310DF">
      <w:pPr>
        <w:pStyle w:val="1"/>
        <w:rPr>
          <w:sz w:val="28"/>
          <w:szCs w:val="28"/>
        </w:rPr>
      </w:pP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  <w:lang w:val="en-US"/>
        </w:rPr>
        <w:t>III</w:t>
      </w:r>
      <w:r w:rsidRPr="005310DF">
        <w:rPr>
          <w:sz w:val="28"/>
          <w:szCs w:val="28"/>
        </w:rPr>
        <w:t>. Повторение:     Беседа об анималистическом жанре.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  - Как называют художников, изображающих животных?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  - Давно ли человек стал рисовать животных?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  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  <w:lang w:val="en-US"/>
        </w:rPr>
        <w:t>IV</w:t>
      </w:r>
      <w:proofErr w:type="gramStart"/>
      <w:r w:rsidRPr="005310DF">
        <w:rPr>
          <w:sz w:val="28"/>
          <w:szCs w:val="28"/>
        </w:rPr>
        <w:t>.  Работа</w:t>
      </w:r>
      <w:proofErr w:type="gramEnd"/>
      <w:r w:rsidRPr="005310DF">
        <w:rPr>
          <w:sz w:val="28"/>
          <w:szCs w:val="28"/>
        </w:rPr>
        <w:t xml:space="preserve"> по теме урока (просмотр видеоряда)                      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Ребята, художники-анималисты хорошо сами знают повадки, образ жизни,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внешний вид тех животных, которых изображают. Давайте и мы познакомим-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</w:t>
      </w:r>
      <w:proofErr w:type="spellStart"/>
      <w:r w:rsidRPr="005310DF">
        <w:rPr>
          <w:sz w:val="28"/>
          <w:szCs w:val="28"/>
        </w:rPr>
        <w:t>ся</w:t>
      </w:r>
      <w:proofErr w:type="spellEnd"/>
      <w:r w:rsidRPr="005310DF">
        <w:rPr>
          <w:sz w:val="28"/>
          <w:szCs w:val="28"/>
        </w:rPr>
        <w:t xml:space="preserve"> с некоторыми обитателями моря.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Рыбы – самые древние из позвоночных животных. Удивительное разно-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</w:t>
      </w:r>
      <w:proofErr w:type="spellStart"/>
      <w:r w:rsidRPr="005310DF">
        <w:rPr>
          <w:sz w:val="28"/>
          <w:szCs w:val="28"/>
        </w:rPr>
        <w:t>образие</w:t>
      </w:r>
      <w:proofErr w:type="spellEnd"/>
      <w:r w:rsidRPr="005310DF">
        <w:rPr>
          <w:sz w:val="28"/>
          <w:szCs w:val="28"/>
        </w:rPr>
        <w:t xml:space="preserve">  внешнего вида некоторых рыб способно поразить самое богатое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воображение –</w:t>
      </w:r>
    </w:p>
    <w:p w:rsidR="005310DF" w:rsidRPr="005310DF" w:rsidRDefault="005310DF" w:rsidP="005310DF">
      <w:pPr>
        <w:pStyle w:val="1"/>
        <w:ind w:left="-1134" w:right="-426"/>
        <w:jc w:val="center"/>
        <w:rPr>
          <w:sz w:val="28"/>
          <w:szCs w:val="28"/>
        </w:rPr>
      </w:pPr>
      <w:r w:rsidRPr="005310DF">
        <w:rPr>
          <w:sz w:val="28"/>
          <w:szCs w:val="28"/>
        </w:rPr>
        <w:t>змеевидные (угри, мурены) (слайд 1),</w:t>
      </w:r>
    </w:p>
    <w:p w:rsidR="005310DF" w:rsidRPr="005310DF" w:rsidRDefault="005310DF" w:rsidP="005310DF">
      <w:pPr>
        <w:pStyle w:val="1"/>
        <w:ind w:left="-1134" w:right="-426"/>
        <w:jc w:val="center"/>
        <w:rPr>
          <w:sz w:val="28"/>
          <w:szCs w:val="28"/>
        </w:rPr>
      </w:pPr>
      <w:r w:rsidRPr="005310DF">
        <w:rPr>
          <w:sz w:val="28"/>
          <w:szCs w:val="28"/>
        </w:rPr>
        <w:t>плоские (скаты, камбала) (слайд 2),</w:t>
      </w:r>
    </w:p>
    <w:p w:rsidR="005310DF" w:rsidRPr="005310DF" w:rsidRDefault="005310DF" w:rsidP="005310DF">
      <w:pPr>
        <w:pStyle w:val="1"/>
        <w:ind w:left="-1134" w:right="-426"/>
        <w:jc w:val="center"/>
        <w:rPr>
          <w:sz w:val="28"/>
          <w:szCs w:val="28"/>
        </w:rPr>
      </w:pPr>
      <w:proofErr w:type="gramStart"/>
      <w:r w:rsidRPr="005310DF">
        <w:rPr>
          <w:sz w:val="28"/>
          <w:szCs w:val="28"/>
        </w:rPr>
        <w:t>дисковидные</w:t>
      </w:r>
      <w:proofErr w:type="gramEnd"/>
      <w:r w:rsidRPr="005310DF">
        <w:rPr>
          <w:sz w:val="28"/>
          <w:szCs w:val="28"/>
        </w:rPr>
        <w:t xml:space="preserve"> (рыба-луна) (слайд 3),</w:t>
      </w:r>
    </w:p>
    <w:p w:rsidR="005310DF" w:rsidRPr="005310DF" w:rsidRDefault="005310DF" w:rsidP="005310DF">
      <w:pPr>
        <w:pStyle w:val="1"/>
        <w:ind w:left="-1134" w:right="-426"/>
        <w:jc w:val="center"/>
        <w:rPr>
          <w:sz w:val="28"/>
          <w:szCs w:val="28"/>
        </w:rPr>
      </w:pPr>
      <w:proofErr w:type="spellStart"/>
      <w:r w:rsidRPr="005310DF">
        <w:rPr>
          <w:sz w:val="28"/>
          <w:szCs w:val="28"/>
        </w:rPr>
        <w:t>торпедообразные</w:t>
      </w:r>
      <w:proofErr w:type="spellEnd"/>
      <w:r w:rsidRPr="005310DF">
        <w:rPr>
          <w:sz w:val="28"/>
          <w:szCs w:val="28"/>
        </w:rPr>
        <w:t xml:space="preserve"> (акулы, тунцы) (слайд 4),</w:t>
      </w:r>
    </w:p>
    <w:p w:rsidR="005310DF" w:rsidRDefault="005310DF" w:rsidP="005310DF">
      <w:pPr>
        <w:pStyle w:val="1"/>
        <w:ind w:left="-1134" w:right="-426"/>
        <w:jc w:val="center"/>
        <w:rPr>
          <w:sz w:val="28"/>
          <w:szCs w:val="28"/>
        </w:rPr>
      </w:pPr>
      <w:proofErr w:type="gramStart"/>
      <w:r w:rsidRPr="005310DF">
        <w:rPr>
          <w:sz w:val="28"/>
          <w:szCs w:val="28"/>
        </w:rPr>
        <w:t>шарообразные</w:t>
      </w:r>
      <w:proofErr w:type="gramEnd"/>
      <w:r w:rsidRPr="005310DF">
        <w:rPr>
          <w:sz w:val="28"/>
          <w:szCs w:val="28"/>
        </w:rPr>
        <w:t xml:space="preserve"> (кузовок, рыба-шар) (слайд 5).</w:t>
      </w:r>
    </w:p>
    <w:p w:rsidR="005310DF" w:rsidRPr="005310DF" w:rsidRDefault="005310DF" w:rsidP="005310DF">
      <w:pPr>
        <w:pStyle w:val="1"/>
        <w:ind w:left="-1134" w:right="-426"/>
        <w:jc w:val="center"/>
        <w:rPr>
          <w:sz w:val="28"/>
          <w:szCs w:val="28"/>
        </w:rPr>
      </w:pPr>
    </w:p>
    <w:p w:rsidR="005310DF" w:rsidRPr="005310DF" w:rsidRDefault="005310DF" w:rsidP="00B23FB6">
      <w:pPr>
        <w:pStyle w:val="1"/>
        <w:ind w:left="426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Они способны  стремительно плавать, ползать, ходить и даже летать.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 Еще  </w:t>
      </w:r>
      <w:proofErr w:type="gramStart"/>
      <w:r w:rsidRPr="005310DF">
        <w:rPr>
          <w:sz w:val="28"/>
          <w:szCs w:val="28"/>
        </w:rPr>
        <w:t>более  невероятной</w:t>
      </w:r>
      <w:proofErr w:type="gramEnd"/>
      <w:r w:rsidRPr="005310DF">
        <w:rPr>
          <w:sz w:val="28"/>
          <w:szCs w:val="28"/>
        </w:rPr>
        <w:t xml:space="preserve"> кажется окраска рыб. Окраску  рыб определяет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слой клеток кожи, находящихся под прозрачной чешуей. Эти цветоносные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клетки называются хроматофорами и содержат в себе зерна пигмента –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чаще всего оранжевого, желтого и красного цветов (слайд 6).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 Чаще всего окраска рыб имеет не </w:t>
      </w:r>
      <w:proofErr w:type="gramStart"/>
      <w:r w:rsidRPr="005310DF">
        <w:rPr>
          <w:sz w:val="28"/>
          <w:szCs w:val="28"/>
        </w:rPr>
        <w:t>сигнальный</w:t>
      </w:r>
      <w:proofErr w:type="gramEnd"/>
      <w:r w:rsidRPr="005310DF">
        <w:rPr>
          <w:sz w:val="28"/>
          <w:szCs w:val="28"/>
        </w:rPr>
        <w:t>, а покровительственный ха-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</w:t>
      </w:r>
      <w:proofErr w:type="spellStart"/>
      <w:r w:rsidRPr="005310DF">
        <w:rPr>
          <w:sz w:val="28"/>
          <w:szCs w:val="28"/>
        </w:rPr>
        <w:t>рактер</w:t>
      </w:r>
      <w:proofErr w:type="spellEnd"/>
      <w:r w:rsidRPr="005310DF">
        <w:rPr>
          <w:sz w:val="28"/>
          <w:szCs w:val="28"/>
        </w:rPr>
        <w:t xml:space="preserve">. Очень искусно маскируются под цвет грунта донные рыбы. Один </w:t>
      </w:r>
      <w:proofErr w:type="gramStart"/>
      <w:r w:rsidRPr="005310DF">
        <w:rPr>
          <w:sz w:val="28"/>
          <w:szCs w:val="28"/>
        </w:rPr>
        <w:t>из</w:t>
      </w:r>
      <w:proofErr w:type="gramEnd"/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самых умелых мастеров камуфляжа – обыкновенная камбала, которая </w:t>
      </w:r>
      <w:proofErr w:type="gramStart"/>
      <w:r w:rsidRPr="005310DF">
        <w:rPr>
          <w:sz w:val="28"/>
          <w:szCs w:val="28"/>
        </w:rPr>
        <w:t>с</w:t>
      </w:r>
      <w:proofErr w:type="gramEnd"/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легкостью хамелеона подделывает свою окраску под камни, песок, ил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(слайд 7). 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</w:p>
    <w:p w:rsidR="005310DF" w:rsidRPr="005310DF" w:rsidRDefault="005310DF" w:rsidP="00B23FB6">
      <w:pPr>
        <w:pStyle w:val="1"/>
        <w:ind w:left="567" w:right="-426"/>
        <w:rPr>
          <w:sz w:val="28"/>
          <w:szCs w:val="28"/>
        </w:rPr>
      </w:pPr>
      <w:r w:rsidRPr="005310DF">
        <w:rPr>
          <w:sz w:val="28"/>
          <w:szCs w:val="28"/>
        </w:rPr>
        <w:t>Иногда рыбы достигают такого совершенства, что имитируют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окружающие предметы не только по цвету, но и по форме. Амазонская 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рыба-лист напоминает побуревший опавший лист дерева (слайд 8).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</w:t>
      </w:r>
    </w:p>
    <w:p w:rsidR="005310DF" w:rsidRPr="005310DF" w:rsidRDefault="005310DF" w:rsidP="005310DF">
      <w:pPr>
        <w:pStyle w:val="1"/>
        <w:ind w:left="567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Не уступает ей и морской конек-тряпичник, сливающийся с водорослями, </w:t>
      </w:r>
      <w:proofErr w:type="gramStart"/>
      <w:r w:rsidRPr="005310DF">
        <w:rPr>
          <w:sz w:val="28"/>
          <w:szCs w:val="28"/>
        </w:rPr>
        <w:t>в</w:t>
      </w:r>
      <w:proofErr w:type="gramEnd"/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</w:t>
      </w:r>
      <w:proofErr w:type="gramStart"/>
      <w:r w:rsidRPr="005310DF">
        <w:rPr>
          <w:sz w:val="28"/>
          <w:szCs w:val="28"/>
        </w:rPr>
        <w:t>которых</w:t>
      </w:r>
      <w:proofErr w:type="gramEnd"/>
      <w:r w:rsidRPr="005310DF">
        <w:rPr>
          <w:sz w:val="28"/>
          <w:szCs w:val="28"/>
        </w:rPr>
        <w:t xml:space="preserve"> обитает (слайд 9).</w:t>
      </w:r>
    </w:p>
    <w:p w:rsidR="005310DF" w:rsidRPr="005310DF" w:rsidRDefault="005310DF" w:rsidP="005310DF">
      <w:pPr>
        <w:pStyle w:val="1"/>
        <w:ind w:left="567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Таким же затейливым образом саргассовый морской клоун,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</w:t>
      </w:r>
      <w:proofErr w:type="gramStart"/>
      <w:r w:rsidRPr="005310DF">
        <w:rPr>
          <w:sz w:val="28"/>
          <w:szCs w:val="28"/>
        </w:rPr>
        <w:t>покрытый</w:t>
      </w:r>
      <w:proofErr w:type="gramEnd"/>
      <w:r w:rsidRPr="005310DF">
        <w:rPr>
          <w:sz w:val="28"/>
          <w:szCs w:val="28"/>
        </w:rPr>
        <w:t xml:space="preserve"> длинными кожными выростами вроде нитей,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</w:t>
      </w:r>
      <w:proofErr w:type="gramStart"/>
      <w:r w:rsidRPr="005310DF">
        <w:rPr>
          <w:sz w:val="28"/>
          <w:szCs w:val="28"/>
        </w:rPr>
        <w:t>имитирующими</w:t>
      </w:r>
      <w:proofErr w:type="gramEnd"/>
      <w:r w:rsidRPr="005310DF">
        <w:rPr>
          <w:sz w:val="28"/>
          <w:szCs w:val="28"/>
        </w:rPr>
        <w:t xml:space="preserve"> стебли растений (слайд 10 – один из видов рыбы-клоуна).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Многие рыбы меняют цвет при испуге и после смерти.  Такие удивительные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перемены происходят с яркой зелено-золотой корифеной. Прощаясь с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жизнью  она  становится  синей и  чисто-белой, затем тусклой  буровато-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</w:t>
      </w:r>
      <w:proofErr w:type="gramStart"/>
      <w:r w:rsidRPr="005310DF">
        <w:rPr>
          <w:sz w:val="28"/>
          <w:szCs w:val="28"/>
        </w:rPr>
        <w:t>оливковой</w:t>
      </w:r>
      <w:proofErr w:type="gramEnd"/>
      <w:r w:rsidRPr="005310DF">
        <w:rPr>
          <w:sz w:val="28"/>
          <w:szCs w:val="28"/>
        </w:rPr>
        <w:t xml:space="preserve"> (слайд 11).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 А теперь еще раз посмотрите на рисунок обитателей коралловых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рифов (слайд 12). Кроме красочных рыбок мы видим причудливой формы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кораллы, губки, а также растения – водоросли.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  Выполняя коллективный рисунок «На морском дне», используйте формы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рыб и других обитателей моря, с которыми вы познакомились.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proofErr w:type="gramStart"/>
      <w:r w:rsidRPr="005310DF">
        <w:rPr>
          <w:sz w:val="28"/>
          <w:szCs w:val="28"/>
          <w:lang w:val="en-US"/>
        </w:rPr>
        <w:t>V</w:t>
      </w:r>
      <w:r w:rsidRPr="005310DF">
        <w:rPr>
          <w:sz w:val="28"/>
          <w:szCs w:val="28"/>
        </w:rPr>
        <w:t>. Практическая работа.</w:t>
      </w:r>
      <w:proofErr w:type="gramEnd"/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  1. Распределение работы: первая пара рисует рыбок-бабочек и водоросли,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вторая – </w:t>
      </w:r>
      <w:proofErr w:type="spellStart"/>
      <w:r w:rsidRPr="005310DF">
        <w:rPr>
          <w:sz w:val="28"/>
          <w:szCs w:val="28"/>
        </w:rPr>
        <w:t>ринекант</w:t>
      </w:r>
      <w:proofErr w:type="spellEnd"/>
      <w:r w:rsidRPr="005310DF">
        <w:rPr>
          <w:sz w:val="28"/>
          <w:szCs w:val="28"/>
        </w:rPr>
        <w:t xml:space="preserve"> и кораллы, третья – рыбок-клоунов и ракушки и т.д.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  2. Раздать подготовленные рисунки (рыбки, кораллы, водоросли)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  3. </w:t>
      </w:r>
      <w:proofErr w:type="gramStart"/>
      <w:r w:rsidRPr="005310DF">
        <w:rPr>
          <w:sz w:val="28"/>
          <w:szCs w:val="28"/>
        </w:rPr>
        <w:t>Напомнить последовательность выполнения рисунка (от простого к</w:t>
      </w:r>
      <w:proofErr w:type="gramEnd"/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 </w:t>
      </w:r>
      <w:proofErr w:type="gramStart"/>
      <w:r w:rsidRPr="005310DF">
        <w:rPr>
          <w:sz w:val="28"/>
          <w:szCs w:val="28"/>
        </w:rPr>
        <w:t>сложному</w:t>
      </w:r>
      <w:proofErr w:type="gramEnd"/>
      <w:r w:rsidRPr="005310DF">
        <w:rPr>
          <w:sz w:val="28"/>
          <w:szCs w:val="28"/>
        </w:rPr>
        <w:t>) по таблице.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  4. Использовать различные художественные материалы и различные 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  </w:t>
      </w:r>
      <w:proofErr w:type="gramStart"/>
      <w:r w:rsidRPr="005310DF">
        <w:rPr>
          <w:sz w:val="28"/>
          <w:szCs w:val="28"/>
        </w:rPr>
        <w:t>техники рисования («по сухому» - наложение цвета, «по мокрому» -</w:t>
      </w:r>
      <w:proofErr w:type="gramEnd"/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  вливание одного цвета в другой и т.д.).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   5. Техника безопасности при работе с ножницами: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       - работать аккуратно, следить за положением пальцев;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       - ножницами не размахивать, передавать осторожно, тупым концом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         вперед;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       - после работы положить ножницы на место (чехол, коробочка).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    По мере выполнения рисунков помощники учителя собирают </w:t>
      </w:r>
      <w:proofErr w:type="gramStart"/>
      <w:r w:rsidRPr="005310DF">
        <w:rPr>
          <w:sz w:val="28"/>
          <w:szCs w:val="28"/>
        </w:rPr>
        <w:t>вырезан</w:t>
      </w:r>
      <w:proofErr w:type="gramEnd"/>
      <w:r w:rsidRPr="005310DF">
        <w:rPr>
          <w:sz w:val="28"/>
          <w:szCs w:val="28"/>
        </w:rPr>
        <w:t>-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 </w:t>
      </w:r>
      <w:proofErr w:type="spellStart"/>
      <w:r w:rsidRPr="005310DF">
        <w:rPr>
          <w:sz w:val="28"/>
          <w:szCs w:val="28"/>
        </w:rPr>
        <w:t>ные</w:t>
      </w:r>
      <w:proofErr w:type="spellEnd"/>
      <w:r w:rsidRPr="005310DF">
        <w:rPr>
          <w:sz w:val="28"/>
          <w:szCs w:val="28"/>
        </w:rPr>
        <w:t xml:space="preserve"> заготовки и приклеивают их на большие листы с уже </w:t>
      </w:r>
      <w:proofErr w:type="gramStart"/>
      <w:r w:rsidRPr="005310DF">
        <w:rPr>
          <w:sz w:val="28"/>
          <w:szCs w:val="28"/>
        </w:rPr>
        <w:t>подготовленным</w:t>
      </w:r>
      <w:proofErr w:type="gramEnd"/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 фоном (ребята могут советовать, как лучше расположить заготовки).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        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  <w:lang w:val="en-US"/>
        </w:rPr>
        <w:lastRenderedPageBreak/>
        <w:t>VI</w:t>
      </w:r>
      <w:r w:rsidRPr="005310DF">
        <w:rPr>
          <w:sz w:val="28"/>
          <w:szCs w:val="28"/>
        </w:rPr>
        <w:t xml:space="preserve">. Итог урока    Выступление учеников-помощников учителя. 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    </w:t>
      </w:r>
      <w:proofErr w:type="gramStart"/>
      <w:r w:rsidRPr="005310DF">
        <w:rPr>
          <w:sz w:val="28"/>
          <w:szCs w:val="28"/>
        </w:rPr>
        <w:t xml:space="preserve">Рассказ о полученной работе: что является центром (выделение </w:t>
      </w:r>
      <w:proofErr w:type="gramEnd"/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 главного), уравновешена ли композиция, применение ритмического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 повтора, показ движения, цветовое решение, аккуратность выполнения,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 чьи заготовки удачнее. </w:t>
      </w:r>
    </w:p>
    <w:p w:rsidR="005310DF" w:rsidRPr="005310DF" w:rsidRDefault="005310DF" w:rsidP="005310DF">
      <w:pPr>
        <w:pStyle w:val="1"/>
        <w:ind w:left="-1134" w:right="-426"/>
        <w:rPr>
          <w:sz w:val="28"/>
          <w:szCs w:val="28"/>
        </w:rPr>
      </w:pPr>
      <w:r w:rsidRPr="005310DF">
        <w:rPr>
          <w:sz w:val="28"/>
          <w:szCs w:val="28"/>
        </w:rPr>
        <w:t xml:space="preserve">                                    </w:t>
      </w:r>
    </w:p>
    <w:p w:rsidR="005310DF" w:rsidRPr="0089332D" w:rsidRDefault="005310DF" w:rsidP="005310DF">
      <w:pPr>
        <w:pStyle w:val="1"/>
        <w:ind w:left="-1134" w:right="-426"/>
        <w:rPr>
          <w:sz w:val="28"/>
          <w:szCs w:val="28"/>
        </w:rPr>
      </w:pPr>
    </w:p>
    <w:p w:rsidR="003E55FB" w:rsidRPr="0089332D" w:rsidRDefault="003E55FB" w:rsidP="005310DF">
      <w:pPr>
        <w:ind w:left="-1134" w:right="-426"/>
        <w:rPr>
          <w:sz w:val="28"/>
          <w:szCs w:val="28"/>
        </w:rPr>
      </w:pPr>
    </w:p>
    <w:sectPr w:rsidR="003E55FB" w:rsidRPr="0089332D" w:rsidSect="0089332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3E73"/>
    <w:rsid w:val="003E55FB"/>
    <w:rsid w:val="005310DF"/>
    <w:rsid w:val="0089332D"/>
    <w:rsid w:val="009629C1"/>
    <w:rsid w:val="00B23FB6"/>
    <w:rsid w:val="00D63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D63E73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8933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33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Каб-112</dc:creator>
  <cp:keywords/>
  <dc:description/>
  <cp:lastModifiedBy>Каб-112</cp:lastModifiedBy>
  <cp:revision>4</cp:revision>
  <dcterms:created xsi:type="dcterms:W3CDTF">2012-02-10T17:21:00Z</dcterms:created>
  <dcterms:modified xsi:type="dcterms:W3CDTF">2012-02-10T17:54:00Z</dcterms:modified>
</cp:coreProperties>
</file>